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1681163</wp:posOffset>
            </wp:positionH>
            <wp:positionV relativeFrom="paragraph">
              <wp:posOffset>0</wp:posOffset>
            </wp:positionV>
            <wp:extent cx="3489960" cy="1755775"/>
            <wp:effectExtent b="0" l="0" r="0" t="0"/>
            <wp:wrapSquare wrapText="bothSides" distB="0" distT="0" distL="114300" distR="11430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175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00" w:lineRule="auto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00" w:lineRule="auto"/>
        <w:jc w:val="left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00" w:lineRule="auto"/>
        <w:jc w:val="center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0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100 N Franklin St. Ste 1</w:t>
      </w:r>
    </w:p>
    <w:p w:rsidR="00000000" w:rsidDel="00000000" w:rsidP="00000000" w:rsidRDefault="00000000" w:rsidRPr="00000000" w14:paraId="0000000F">
      <w:pPr>
        <w:spacing w:line="20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 Box 82</w:t>
      </w:r>
    </w:p>
    <w:p w:rsidR="00000000" w:rsidDel="00000000" w:rsidP="00000000" w:rsidRDefault="00000000" w:rsidRPr="00000000" w14:paraId="00000010">
      <w:pPr>
        <w:spacing w:line="20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Corydon, IA 50060</w:t>
      </w:r>
    </w:p>
    <w:p w:rsidR="00000000" w:rsidDel="00000000" w:rsidP="00000000" w:rsidRDefault="00000000" w:rsidRPr="00000000" w14:paraId="00000011">
      <w:pPr>
        <w:spacing w:line="200" w:lineRule="auto"/>
        <w:jc w:val="center"/>
        <w:rPr>
          <w:rFonts w:ascii="Calibri" w:cs="Calibri" w:eastAsia="Calibri" w:hAnsi="Calibri"/>
          <w:sz w:val="22"/>
          <w:szCs w:val="22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waynecommunityfoundationiowa@gmail.com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0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1" w:lineRule="auto"/>
        <w:ind w:left="1440" w:right="1440" w:firstLine="0"/>
        <w:jc w:val="center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u w:val="single"/>
          <w:vertAlign w:val="baseline"/>
          <w:rtl w:val="0"/>
        </w:rPr>
        <w:t xml:space="preserve">Grant Application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32" w:line="239" w:lineRule="auto"/>
        <w:ind w:left="240" w:right="388" w:firstLine="0"/>
        <w:rPr>
          <w:rFonts w:ascii="Calibri" w:cs="Calibri" w:eastAsia="Calibri" w:hAnsi="Calibri"/>
          <w:b w:val="1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32" w:line="239" w:lineRule="auto"/>
        <w:ind w:left="240" w:right="388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Our Purpose:</w:t>
      </w:r>
    </w:p>
    <w:p w:rsidR="00000000" w:rsidDel="00000000" w:rsidP="00000000" w:rsidRDefault="00000000" w:rsidRPr="00000000" w14:paraId="00000017">
      <w:pPr>
        <w:spacing w:before="32" w:line="239" w:lineRule="auto"/>
        <w:ind w:left="240" w:right="38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The objective of WCF is to receive, invest, and disburse funds, property and gifts of any kind exclusively for the benefit of all citizens in Wayne County. WCF is a 501(c)3 non-profit corporation designed to benefit the areas of education, literature, arts and sciences, recreation, safety and our heritage.</w:t>
      </w:r>
    </w:p>
    <w:p w:rsidR="00000000" w:rsidDel="00000000" w:rsidP="00000000" w:rsidRDefault="00000000" w:rsidRPr="00000000" w14:paraId="00000018">
      <w:pPr>
        <w:spacing w:before="32" w:line="239" w:lineRule="auto"/>
        <w:ind w:right="3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32" w:line="239" w:lineRule="auto"/>
        <w:ind w:left="240" w:right="38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Wayne Community Foundation is affiliated with the Community Foundation of Greater Des Moines, a nationally certified foundation.</w:t>
      </w:r>
    </w:p>
    <w:p w:rsidR="00000000" w:rsidDel="00000000" w:rsidP="00000000" w:rsidRDefault="00000000" w:rsidRPr="00000000" w14:paraId="0000001A">
      <w:pPr>
        <w:spacing w:before="32" w:line="239" w:lineRule="auto"/>
        <w:ind w:right="388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40" w:right="-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Grant Requirement:</w:t>
      </w:r>
    </w:p>
    <w:p w:rsidR="00000000" w:rsidDel="00000000" w:rsidP="00000000" w:rsidRDefault="00000000" w:rsidRPr="00000000" w14:paraId="0000001C">
      <w:pPr>
        <w:ind w:left="240" w:right="-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Applications for grants must be for $1,000 or more. </w:t>
      </w:r>
    </w:p>
    <w:p w:rsidR="00000000" w:rsidDel="00000000" w:rsidP="00000000" w:rsidRDefault="00000000" w:rsidRPr="00000000" w14:paraId="0000001D">
      <w:pPr>
        <w:ind w:left="240" w:right="-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40" w:right="-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Generally Will Not Fund:</w:t>
      </w:r>
    </w:p>
    <w:p w:rsidR="00000000" w:rsidDel="00000000" w:rsidP="00000000" w:rsidRDefault="00000000" w:rsidRPr="00000000" w14:paraId="0000001F">
      <w:pPr>
        <w:ind w:left="240" w:right="-20" w:firstLine="0"/>
        <w:rPr>
          <w:rFonts w:ascii="Calibri" w:cs="Calibri" w:eastAsia="Calibri" w:hAnsi="Calibri"/>
          <w:sz w:val="22"/>
          <w:szCs w:val="22"/>
        </w:rPr>
        <w:sectPr>
          <w:pgSz w:h="15840" w:w="12240" w:orient="portrait"/>
          <w:pgMar w:bottom="720" w:top="720" w:left="432" w:right="72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Existing debt, consumable items, operating expenses or salaries</w:t>
      </w:r>
    </w:p>
    <w:p w:rsidR="00000000" w:rsidDel="00000000" w:rsidP="00000000" w:rsidRDefault="00000000" w:rsidRPr="00000000" w14:paraId="00000020">
      <w:pPr>
        <w:ind w:right="-2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right="-20" w:firstLine="24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Application Deadline: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6.99999999999994" w:lineRule="auto"/>
        <w:ind w:left="240" w:right="-20" w:firstLine="0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March 3rd,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52.00000000000003" w:lineRule="auto"/>
        <w:ind w:left="240" w:right="-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Approval + Denial letters sent out the last week of March</w:t>
      </w:r>
    </w:p>
    <w:p w:rsidR="00000000" w:rsidDel="00000000" w:rsidP="00000000" w:rsidRDefault="00000000" w:rsidRPr="00000000" w14:paraId="00000024">
      <w:pPr>
        <w:spacing w:line="252.00000000000003" w:lineRule="auto"/>
        <w:ind w:left="240" w:right="-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Drop off original plus SIX copies when submitting.</w:t>
      </w:r>
    </w:p>
    <w:p w:rsidR="00000000" w:rsidDel="00000000" w:rsidP="00000000" w:rsidRDefault="00000000" w:rsidRPr="00000000" w14:paraId="00000025">
      <w:pPr>
        <w:spacing w:before="18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240" w:right="-2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Affiliate Grant Application 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Taylor Bloomquist, Foundation Coordinator</w:t>
      </w:r>
    </w:p>
    <w:p w:rsidR="00000000" w:rsidDel="00000000" w:rsidP="00000000" w:rsidRDefault="00000000" w:rsidRPr="00000000" w14:paraId="00000028">
      <w:pPr>
        <w:ind w:left="240" w:firstLine="0"/>
        <w:rPr>
          <w:rFonts w:ascii="Calibri" w:cs="Calibri" w:eastAsia="Calibri" w:hAnsi="Calibri"/>
          <w:sz w:val="20"/>
          <w:szCs w:val="20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waynecommunityfoundationiowa@gmail.com</w:t>
        </w:r>
      </w:hyperlink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ind w:left="240" w:firstLine="0"/>
        <w:rPr>
          <w:rFonts w:ascii="Calibri" w:cs="Calibri" w:eastAsia="Calibri" w:hAnsi="Calibri"/>
          <w:b w:val="1"/>
          <w:sz w:val="22"/>
          <w:szCs w:val="22"/>
        </w:rPr>
        <w:sectPr>
          <w:type w:val="continuous"/>
          <w:pgSz w:h="15840" w:w="12240" w:orient="portrait"/>
          <w:pgMar w:bottom="720" w:top="720" w:left="432" w:right="720" w:header="720" w:footer="720"/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319-316-2073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1052513</wp:posOffset>
                </wp:positionH>
                <wp:positionV relativeFrom="paragraph">
                  <wp:posOffset>151573</wp:posOffset>
                </wp:positionV>
                <wp:extent cx="4755255" cy="2094248"/>
                <wp:effectExtent b="0" l="0" r="0" t="0"/>
                <wp:wrapSquare wrapText="bothSides" distB="45720" distT="45720" distL="114300" distR="11430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081100" y="2502300"/>
                          <a:ext cx="6529800" cy="273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2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Eligibility to Apply for Funding: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240" w:right="-2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501(c)(3) tax-exempt, nonprofit organizations or 170(c)(1) component units of government organizations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(Fire Dept., Ambulance, Libraries, Parks, etc.)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Organizations providing services within Wayne County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If you are not a 501(c)(3) or a 170(c)(1), you must align yourself with a fiscal sponsor.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(i.e. any 501(c)3 or government entity who has agreed to receive and disburse the funds for your organization)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The Final Report for all previous grants must be on file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prior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to submitting a new grant application.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1052513</wp:posOffset>
                </wp:positionH>
                <wp:positionV relativeFrom="paragraph">
                  <wp:posOffset>151573</wp:posOffset>
                </wp:positionV>
                <wp:extent cx="4755255" cy="2094248"/>
                <wp:effectExtent b="0" l="0" r="0" t="0"/>
                <wp:wrapSquare wrapText="bothSides" distB="45720" distT="45720" distL="114300" distR="11430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55255" cy="20942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ind w:left="2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18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8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18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8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8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295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000"/>
      </w:tblPr>
      <w:tblGrid>
        <w:gridCol w:w="3237"/>
        <w:gridCol w:w="270"/>
        <w:gridCol w:w="2158"/>
        <w:gridCol w:w="335"/>
        <w:gridCol w:w="630"/>
        <w:gridCol w:w="4350"/>
        <w:tblGridChange w:id="0">
          <w:tblGrid>
            <w:gridCol w:w="3237"/>
            <w:gridCol w:w="270"/>
            <w:gridCol w:w="2158"/>
            <w:gridCol w:w="335"/>
            <w:gridCol w:w="630"/>
            <w:gridCol w:w="4350"/>
          </w:tblGrid>
        </w:tblGridChange>
      </w:tblGrid>
      <w:tr>
        <w:trPr>
          <w:cantSplit w:val="1"/>
          <w:trHeight w:val="576" w:hRule="atLeast"/>
          <w:tblHeader w:val="1"/>
        </w:trPr>
        <w:tc>
          <w:tcPr>
            <w:gridSpan w:val="6"/>
            <w:tcBorders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Wayne Community Foundation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“An Affiliate of the Community Foundation of Greater Des Moines”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gridSpan w:val="6"/>
            <w:shd w:fill="e6e6e6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Grant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pplication – Cover Page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gridSpan w:val="6"/>
            <w:tcBorders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Project Title: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Applicant: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Federal Tax ID#: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gridSpan w:val="6"/>
            <w:tcBorders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Address: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gridSpan w:val="2"/>
            <w:tcBorders>
              <w:top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City:</w:t>
            </w:r>
          </w:p>
        </w:tc>
        <w:tc>
          <w:tcPr>
            <w:gridSpan w:val="3"/>
            <w:tcBorders>
              <w:top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State: </w:t>
            </w:r>
          </w:p>
        </w:tc>
        <w:tc>
          <w:tcPr>
            <w:tcBorders>
              <w:top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ZIP Code: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gridSpan w:val="6"/>
            <w:tcBorders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Person Responsible for the Project &amp; their Title: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5B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Phone: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E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Email: 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61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Fiscal Sponsor(if needed):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Federal Tax ID#: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gridSpan w:val="6"/>
            <w:tcBorders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Address: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gridSpan w:val="2"/>
            <w:tcBorders>
              <w:top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City:</w:t>
            </w:r>
          </w:p>
        </w:tc>
        <w:tc>
          <w:tcPr>
            <w:gridSpan w:val="3"/>
            <w:tcBorders>
              <w:top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State: </w:t>
            </w:r>
          </w:p>
        </w:tc>
        <w:tc>
          <w:tcPr>
            <w:tcBorders>
              <w:top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ZIP Code: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Project Budget: $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Amount Requesting: $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Project Start Date:</w:t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Estimated Completion Date:</w:t>
            </w:r>
          </w:p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91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Description of Organization:</w:t>
            </w:r>
          </w:p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9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Description of Project:</w:t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8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4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Signature: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Date:</w:t>
            </w:r>
          </w:p>
        </w:tc>
      </w:tr>
      <w:tr>
        <w:trPr>
          <w:cantSplit w:val="1"/>
          <w:trHeight w:val="528" w:hRule="atLeast"/>
          <w:tblHeader w:val="0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Drop off completed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original application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and 6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 copies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by Monday, March 3rd, 2025:</w:t>
            </w:r>
          </w:p>
          <w:p w:rsidR="00000000" w:rsidDel="00000000" w:rsidP="00000000" w:rsidRDefault="00000000" w:rsidRPr="00000000" w14:paraId="0000009A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Wayne Community Foundation office</w:t>
            </w:r>
          </w:p>
          <w:p w:rsidR="00000000" w:rsidDel="00000000" w:rsidP="00000000" w:rsidRDefault="00000000" w:rsidRPr="00000000" w14:paraId="0000009B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100 N. Franklin St., Corydon, IA 50060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Please reach out to Taylor Bloomquist with questions: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0000ff"/>
                  <w:sz w:val="20"/>
                  <w:szCs w:val="20"/>
                  <w:u w:val="single"/>
                  <w:rtl w:val="0"/>
                </w:rPr>
                <w:t xml:space="preserve">waynecommunityfoundationiowa@gmail.com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641-895-9738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ind w:left="240" w:right="-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240" w:right="-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240" w:right="-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left="240" w:right="-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240" w:right="-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left="240" w:right="-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240" w:right="-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240" w:right="-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ind w:left="240" w:right="-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240" w:right="-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980.0" w:type="dxa"/>
        <w:jc w:val="left"/>
        <w:tblInd w:w="295.0" w:type="dxa"/>
        <w:tblBorders>
          <w:top w:color="999999" w:space="0" w:sz="4" w:val="single"/>
          <w:left w:color="999999" w:space="0" w:sz="4" w:val="single"/>
          <w:bottom w:color="999999" w:space="0" w:sz="4" w:val="single"/>
          <w:right w:color="999999" w:space="0" w:sz="4" w:val="single"/>
          <w:insideH w:color="999999" w:space="0" w:sz="4" w:val="single"/>
          <w:insideV w:color="999999" w:space="0" w:sz="4" w:val="single"/>
        </w:tblBorders>
        <w:tblLayout w:type="fixed"/>
        <w:tblLook w:val="0000"/>
      </w:tblPr>
      <w:tblGrid>
        <w:gridCol w:w="10980"/>
        <w:tblGridChange w:id="0">
          <w:tblGrid>
            <w:gridCol w:w="10980"/>
          </w:tblGrid>
        </w:tblGridChange>
      </w:tblGrid>
      <w:tr>
        <w:trPr>
          <w:cantSplit w:val="1"/>
          <w:trHeight w:val="576" w:hRule="atLeast"/>
          <w:tblHeader w:val="1"/>
        </w:trPr>
        <w:tc>
          <w:tcPr>
            <w:tcBorders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6"/>
                <w:szCs w:val="36"/>
                <w:rtl w:val="0"/>
              </w:rPr>
              <w:t xml:space="preserve">Wayne Community Foundation</w:t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“An Affiliate of the Community Foundation of Greater Des Moines”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Grant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pplication – Questions of Purpose-use additional pages if needed</w:t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Describe the need or problem being addressed by this project:</w:t>
            </w:r>
          </w:p>
          <w:p w:rsidR="00000000" w:rsidDel="00000000" w:rsidP="00000000" w:rsidRDefault="00000000" w:rsidRPr="00000000" w14:paraId="000000B3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Explain how this project will benefit the citizens of Wayne county:</w:t>
            </w:r>
          </w:p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top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Describe the project goals and objectives and describe the steps you will follow to achieve goals and objectives, complete with timeline: </w:t>
            </w:r>
          </w:p>
          <w:p w:rsidR="00000000" w:rsidDel="00000000" w:rsidP="00000000" w:rsidRDefault="00000000" w:rsidRPr="00000000" w14:paraId="000000BF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tcBorders>
              <w:bottom w:color="999999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What area or population is being served?</w:t>
            </w:r>
          </w:p>
          <w:p w:rsidR="00000000" w:rsidDel="00000000" w:rsidP="00000000" w:rsidRDefault="00000000" w:rsidRPr="00000000" w14:paraId="000000C5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Will this project have long-term impact? How will this project be sustained?</w:t>
            </w:r>
          </w:p>
          <w:p w:rsidR="00000000" w:rsidDel="00000000" w:rsidP="00000000" w:rsidRDefault="00000000" w:rsidRPr="00000000" w14:paraId="000000CB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Have you previously received funding from Wayne Community Foundation? If so, when? </w:t>
            </w:r>
          </w:p>
          <w:p w:rsidR="00000000" w:rsidDel="00000000" w:rsidP="00000000" w:rsidRDefault="00000000" w:rsidRPr="00000000" w14:paraId="000000D0">
            <w:pPr>
              <w:spacing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ind w:left="240" w:right="-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before="2" w:lineRule="auto"/>
        <w:jc w:val="center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before="2" w:lineRule="auto"/>
        <w:jc w:val="center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before="2" w:lineRule="auto"/>
        <w:jc w:val="center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before="2" w:lineRule="auto"/>
        <w:jc w:val="center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Project Budget</w:t>
      </w:r>
    </w:p>
    <w:p w:rsidR="00000000" w:rsidDel="00000000" w:rsidP="00000000" w:rsidRDefault="00000000" w:rsidRPr="00000000" w14:paraId="000000D6">
      <w:pPr>
        <w:spacing w:before="29" w:lineRule="auto"/>
        <w:ind w:left="4320" w:right="5058" w:firstLine="72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Income</w:t>
      </w:r>
    </w:p>
    <w:p w:rsidR="00000000" w:rsidDel="00000000" w:rsidP="00000000" w:rsidRDefault="00000000" w:rsidRPr="00000000" w14:paraId="000000D7">
      <w:pPr>
        <w:spacing w:before="29" w:lineRule="auto"/>
        <w:ind w:left="2880" w:right="5223" w:firstLine="72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6720"/>
        </w:tabs>
        <w:spacing w:line="271" w:lineRule="auto"/>
        <w:ind w:left="2280" w:right="-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             Source</w:t>
        <w:tab/>
        <w:t xml:space="preserve">                   Amount</w:t>
      </w:r>
      <w:r w:rsidDel="00000000" w:rsidR="00000000" w:rsidRPr="00000000">
        <w:rPr>
          <w:rtl w:val="0"/>
        </w:rPr>
      </w:r>
    </w:p>
    <w:tbl>
      <w:tblPr>
        <w:tblStyle w:val="Table3"/>
        <w:tblW w:w="9578.0" w:type="dxa"/>
        <w:jc w:val="center"/>
        <w:tblLayout w:type="fixed"/>
        <w:tblLook w:val="0000"/>
      </w:tblPr>
      <w:tblGrid>
        <w:gridCol w:w="4789"/>
        <w:gridCol w:w="4789"/>
        <w:tblGridChange w:id="0">
          <w:tblGrid>
            <w:gridCol w:w="4789"/>
            <w:gridCol w:w="4789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Donations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Sponsor Contributions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Federal Gov. Grants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spacing w:line="269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State Gov. Grants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269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269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Private Foundations (i.e. Langtry)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69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County Foundation (amount requesting)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ED">
      <w:pPr>
        <w:spacing w:before="3" w:line="271" w:lineRule="auto"/>
        <w:ind w:left="5760" w:right="-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Total: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before="18" w:line="2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before="18" w:line="2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before="18" w:line="2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before="18" w:line="2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before="18" w:line="2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before="18" w:line="2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before="29" w:lineRule="auto"/>
        <w:ind w:left="4320" w:right="4608" w:firstLine="720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Expenses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before="16" w:line="2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leader="none" w:pos="6780"/>
        </w:tabs>
        <w:spacing w:line="271" w:lineRule="auto"/>
        <w:ind w:left="2160" w:right="-2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               Source</w:t>
        <w:tab/>
        <w:t xml:space="preserve">                  Amount</w:t>
      </w:r>
      <w:r w:rsidDel="00000000" w:rsidR="00000000" w:rsidRPr="00000000">
        <w:rPr>
          <w:rtl w:val="0"/>
        </w:rPr>
      </w:r>
    </w:p>
    <w:tbl>
      <w:tblPr>
        <w:tblStyle w:val="Table4"/>
        <w:tblW w:w="9578.0" w:type="dxa"/>
        <w:jc w:val="center"/>
        <w:tblLayout w:type="fixed"/>
        <w:tblLook w:val="0000"/>
      </w:tblPr>
      <w:tblGrid>
        <w:gridCol w:w="4789"/>
        <w:gridCol w:w="4789"/>
        <w:tblGridChange w:id="0">
          <w:tblGrid>
            <w:gridCol w:w="4789"/>
            <w:gridCol w:w="4789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Land Purchase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Professional Services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Construction/Labor Costs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Equipment Purchase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270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Construction Supplies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70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line="269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Training Costs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line="269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67" w:lineRule="auto"/>
              <w:ind w:left="102" w:right="-2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10E">
      <w:pPr>
        <w:spacing w:before="3" w:lineRule="auto"/>
        <w:ind w:left="5760" w:right="3833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Total: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before="61" w:lineRule="auto"/>
        <w:ind w:right="-20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ind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***All individual bids, plans, contracts, etc that pertain to this project MUST be attached.</w:t>
      </w:r>
    </w:p>
    <w:p w:rsidR="00000000" w:rsidDel="00000000" w:rsidP="00000000" w:rsidRDefault="00000000" w:rsidRPr="00000000" w14:paraId="00000111">
      <w:pPr>
        <w:ind w:firstLine="72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Drop off completed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original application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and 6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 copies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by Monday, March 3rd, 2025:</w:t>
      </w:r>
    </w:p>
    <w:p w:rsidR="00000000" w:rsidDel="00000000" w:rsidP="00000000" w:rsidRDefault="00000000" w:rsidRPr="00000000" w14:paraId="00000113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Wayne Community Foundation office</w:t>
      </w:r>
    </w:p>
    <w:p w:rsidR="00000000" w:rsidDel="00000000" w:rsidP="00000000" w:rsidRDefault="00000000" w:rsidRPr="00000000" w14:paraId="00000114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100 N. Franklin St., Corydon, IA 50060</w:t>
      </w:r>
    </w:p>
    <w:p w:rsidR="00000000" w:rsidDel="00000000" w:rsidP="00000000" w:rsidRDefault="00000000" w:rsidRPr="00000000" w14:paraId="00000115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Please reach out to Taylor Bloomquist with questions: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center"/>
        <w:rPr>
          <w:rFonts w:ascii="Calibri" w:cs="Calibri" w:eastAsia="Calibri" w:hAnsi="Calibri"/>
          <w:sz w:val="20"/>
          <w:szCs w:val="20"/>
        </w:rPr>
      </w:pPr>
      <w:hyperlink r:id="rId12">
        <w:r w:rsidDel="00000000" w:rsidR="00000000" w:rsidRPr="00000000">
          <w:rPr>
            <w:rFonts w:ascii="Calibri" w:cs="Calibri" w:eastAsia="Calibri" w:hAnsi="Calibri"/>
            <w:color w:val="0000ff"/>
            <w:sz w:val="20"/>
            <w:szCs w:val="20"/>
            <w:u w:val="single"/>
            <w:rtl w:val="0"/>
          </w:rPr>
          <w:t xml:space="preserve">waynecommunityfoundationiowa@gmail.com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641-895-9738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432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16"/>
        <w:szCs w:val="16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4121D"/>
    <w:pPr>
      <w:spacing w:after="0" w:line="240" w:lineRule="auto"/>
    </w:pPr>
    <w:rPr>
      <w:rFonts w:ascii="Tahoma" w:cs="Times New Roman" w:eastAsia="Times New Roman" w:hAnsi="Tahoma"/>
      <w:spacing w:val="10"/>
      <w:sz w:val="16"/>
      <w:szCs w:val="1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64121D"/>
    <w:pPr>
      <w:spacing w:after="0" w:line="240" w:lineRule="auto"/>
    </w:pPr>
    <w:rPr>
      <w:rFonts w:ascii="Calibri" w:cs="Times New Roman" w:eastAsia="Calibri" w:hAnsi="Calibri"/>
    </w:rPr>
  </w:style>
  <w:style w:type="paragraph" w:styleId="SectionHeading" w:customStyle="1">
    <w:name w:val="Section Heading"/>
    <w:basedOn w:val="Normal"/>
    <w:rsid w:val="0064121D"/>
    <w:pPr>
      <w:jc w:val="center"/>
    </w:pPr>
    <w:rPr>
      <w:caps w:val="1"/>
    </w:rPr>
  </w:style>
  <w:style w:type="paragraph" w:styleId="SignatureText" w:customStyle="1">
    <w:name w:val="Signature Text"/>
    <w:basedOn w:val="Normal"/>
    <w:rsid w:val="0064121D"/>
    <w:pPr>
      <w:spacing w:after="80" w:before="40"/>
    </w:pPr>
  </w:style>
  <w:style w:type="character" w:styleId="Hyperlink">
    <w:name w:val="Hyperlink"/>
    <w:basedOn w:val="DefaultParagraphFont"/>
    <w:uiPriority w:val="99"/>
    <w:unhideWhenUsed w:val="1"/>
    <w:rsid w:val="005459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4596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waynecommunityfoundationiowa@gmail.com" TargetMode="External"/><Relationship Id="rId10" Type="http://schemas.openxmlformats.org/officeDocument/2006/relationships/image" Target="media/image2.png"/><Relationship Id="rId12" Type="http://schemas.openxmlformats.org/officeDocument/2006/relationships/hyperlink" Target="mailto:waynecommunityfoundationiowa@gmail.com" TargetMode="External"/><Relationship Id="rId9" Type="http://schemas.openxmlformats.org/officeDocument/2006/relationships/hyperlink" Target="mailto:waynecommunityfoundationiowa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waynecommunityfoundationiow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8rirxoPZCj1r2YmmBmNwXIXYCA==">CgMxLjA4AHIhMXNVX2dEWU5LekNHSFowNnR4WGZmWU1KSmQwVl9KUHJZ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2023-10-05T15:57:00Z</dcterms:created>
  <dc:creator>Rebecca Murphy</dc:creator>
</cp:coreProperties>
</file>