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APPLICATION FOR WAYNE COMMUNITY FOUNDATION SCHOLARSHIPS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Applications </w:t>
      </w:r>
      <w:r w:rsidDel="00000000" w:rsidR="00000000" w:rsidRPr="00000000">
        <w:rPr>
          <w:rtl w:val="0"/>
        </w:rPr>
        <w:t xml:space="preserve">can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 delivered to the Wayne Community Foundation Office – </w:t>
      </w:r>
      <w:r w:rsidDel="00000000" w:rsidR="00000000" w:rsidRPr="00000000">
        <w:rPr>
          <w:rtl w:val="0"/>
        </w:rPr>
        <w:t xml:space="preserve">100 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Franklin S</w:t>
      </w:r>
      <w:r w:rsidDel="00000000" w:rsidR="00000000" w:rsidRPr="00000000">
        <w:rPr>
          <w:rtl w:val="0"/>
        </w:rPr>
        <w:t xml:space="preserve">te 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Corydon, IA 50060</w:t>
      </w:r>
      <w:r w:rsidDel="00000000" w:rsidR="00000000" w:rsidRPr="00000000">
        <w:rPr>
          <w:rtl w:val="0"/>
        </w:rPr>
        <w:t xml:space="preserve">, Snyder’s in Humeston, Seymour Tire,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waynecommunityfoundationiowa@gmail.com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Before 5 p.m. on April </w:t>
      </w:r>
      <w:r w:rsidDel="00000000" w:rsidR="00000000" w:rsidRPr="00000000">
        <w:rPr>
          <w:b w:val="1"/>
          <w:rtl w:val="0"/>
        </w:rPr>
        <w:t xml:space="preserve">7</w:t>
      </w:r>
      <w:r w:rsidDel="00000000" w:rsidR="00000000" w:rsidRPr="00000000">
        <w:rPr>
          <w:b w:val="1"/>
          <w:vertAlign w:val="superscript"/>
          <w:rtl w:val="0"/>
        </w:rPr>
        <w:t xml:space="preserve">th</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Please review the requirements for the scholarship for which you are applying.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Scholarships Applying for: ____________________________________________________________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following items must be included with the application: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 essay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addressing each of the elements of the scholarship. Included in your essay, please discuss your personal goals, your educational goals, and future plans for your career. Where do you plan to pursue your career?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Please include information demonstrating financial need.</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signed transcript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be obtained from your school counselor).</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Two (2) letters of recommendation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one from a school representative and one from a community representative who is not your relative.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_______________________________________________________        Male ____ Female 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(First)</w:t>
        <w:tab/>
        <w:tab/>
        <w:t xml:space="preserve">(Middle)</w:t>
        <w:tab/>
        <w:tab/>
        <w:t xml:space="preserve">(Last)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w:t>
        <w:tab/>
        <w:tab/>
        <w:tab/>
        <w:tab/>
        <w:t xml:space="preserve">(City)</w:t>
        <w:tab/>
        <w:tab/>
        <w:t xml:space="preserve">(State)</w:t>
        <w:tab/>
        <w:tab/>
        <w:t xml:space="preserve">(Zip)</w:t>
        <w:tab/>
        <w:tab/>
        <w:tab/>
        <w:t xml:space="preserve">(Phone)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 Email (non-school) ___________________________________________________</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of High School: ________________________________________________________</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of father or male guardian: _________________________________________________________</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 of father or male guardian(if different): _____________________________________________</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Occupation of father or male guardian: ____________________________________________________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of mother or female guardian: ______________________________________________________</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 of mother or female guardian(if different): ___________________________________________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Occupation of mother or female guardian: __________________________________________________</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of children in your family: ________________________________________________________</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Number currently enrolled in college: ______________________________________________________</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Briefly summarize your activities in the following areas: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_______________________________________________________________________________ 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Church: ______________________________________________________________________________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organizations of which you are a member and offices you have held: __________________________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any honors or awards you have received: ________________________________________________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both paid and volunteer work experience and job duties you have performed: __________________</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and Location of the college you plan to attend: _________________________________________</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did you choose this college: __________________________________________________________</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Estimated expenses for the School Year: ____________________________________________________</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Estimated resources for the School Year: ___________________________________________________</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anticipate receiving any scholarships, awards, or financial aid? Yes_______   No_______</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yes, specify: _________________________________________________________________________</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your intended major and/or career goal? _____________________________________________</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_____________________________________________________________________________________</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w:t>
        <w:tab/>
        <w:t xml:space="preserve">_________________________</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 of Student</w:t>
        <w:tab/>
        <w:tab/>
        <w:tab/>
        <w:tab/>
        <w:tab/>
        <w:tab/>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22586"/>
    <w:rPr>
      <w:color w:val="0563c1" w:themeColor="hyperlink"/>
      <w:u w:val="single"/>
    </w:rPr>
  </w:style>
  <w:style w:type="character" w:styleId="UnresolvedMention">
    <w:name w:val="Unresolved Mention"/>
    <w:basedOn w:val="DefaultParagraphFont"/>
    <w:uiPriority w:val="99"/>
    <w:semiHidden w:val="1"/>
    <w:unhideWhenUsed w:val="1"/>
    <w:rsid w:val="00322586"/>
    <w:rPr>
      <w:color w:val="605e5c"/>
      <w:shd w:color="auto" w:fill="e1dfdd" w:val="clear"/>
    </w:rPr>
  </w:style>
  <w:style w:type="paragraph" w:styleId="ListParagraph">
    <w:name w:val="List Paragraph"/>
    <w:basedOn w:val="Normal"/>
    <w:uiPriority w:val="34"/>
    <w:qFormat w:val="1"/>
    <w:rsid w:val="00322586"/>
    <w:pPr>
      <w:ind w:left="720"/>
      <w:contextualSpacing w:val="1"/>
    </w:pPr>
  </w:style>
  <w:style w:type="paragraph" w:styleId="NoSpacing">
    <w:name w:val="No Spacing"/>
    <w:uiPriority w:val="1"/>
    <w:qFormat w:val="1"/>
    <w:rsid w:val="00D60004"/>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waynecommunityfoundationiow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Hy67Lj/2BbrTyRzarFD+srDpsQ==">CgMxLjA4AHIhMXJaU1gyRk5LX2VHUlVleTU5alVlckp3VURKakpVdnpo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2022-11-14T17:22:00Z</dcterms:created>
  <dc:creator>Owner</dc:creator>
</cp:coreProperties>
</file>